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611" w:type="dxa"/>
        <w:tblInd w:w="-289" w:type="dxa"/>
        <w:tblLook w:val="04A0" w:firstRow="1" w:lastRow="0" w:firstColumn="1" w:lastColumn="0" w:noHBand="0" w:noVBand="1"/>
      </w:tblPr>
      <w:tblGrid>
        <w:gridCol w:w="5548"/>
        <w:gridCol w:w="1202"/>
        <w:gridCol w:w="2885"/>
      </w:tblGrid>
      <w:tr w:rsidR="007F3D0C" w:rsidRPr="00AF53C9" w14:paraId="073A9675" w14:textId="77777777" w:rsidTr="006A0E50">
        <w:tc>
          <w:tcPr>
            <w:tcW w:w="7475" w:type="dxa"/>
            <w:gridSpan w:val="2"/>
          </w:tcPr>
          <w:p w14:paraId="4925D1A6" w14:textId="77777777" w:rsidR="007F3D0C" w:rsidRPr="00AF53C9" w:rsidRDefault="007F3D0C" w:rsidP="008424A2">
            <w:pPr>
              <w:rPr>
                <w:rFonts w:cstheme="minorHAnsi"/>
                <w:b/>
                <w:sz w:val="28"/>
              </w:rPr>
            </w:pPr>
            <w:r w:rsidRPr="00AF53C9">
              <w:rPr>
                <w:rFonts w:cstheme="minorHAnsi"/>
                <w:b/>
                <w:sz w:val="28"/>
              </w:rPr>
              <w:t xml:space="preserve">                                   </w:t>
            </w:r>
          </w:p>
          <w:p w14:paraId="4AE8A366" w14:textId="77777777" w:rsidR="007F3D0C" w:rsidRPr="00AF53C9" w:rsidRDefault="007F3D0C" w:rsidP="007F3D0C">
            <w:pPr>
              <w:tabs>
                <w:tab w:val="left" w:pos="1653"/>
                <w:tab w:val="center" w:pos="4641"/>
              </w:tabs>
              <w:jc w:val="center"/>
              <w:rPr>
                <w:rFonts w:cstheme="minorHAnsi"/>
                <w:b/>
                <w:bCs/>
                <w:color w:val="595959" w:themeColor="text1" w:themeTint="A6"/>
                <w:sz w:val="48"/>
                <w:szCs w:val="48"/>
              </w:rPr>
            </w:pPr>
            <w:r w:rsidRPr="00AF53C9">
              <w:rPr>
                <w:rFonts w:cstheme="minorHAnsi"/>
                <w:b/>
                <w:bCs/>
                <w:color w:val="595959" w:themeColor="text1" w:themeTint="A6"/>
                <w:sz w:val="48"/>
                <w:szCs w:val="48"/>
              </w:rPr>
              <w:t>DESCRIÇÃO DE CARGO</w:t>
            </w:r>
          </w:p>
          <w:p w14:paraId="59D14E94" w14:textId="77777777" w:rsidR="007F3D0C" w:rsidRPr="00AF53C9" w:rsidRDefault="007F3D0C" w:rsidP="008424A2">
            <w:pPr>
              <w:tabs>
                <w:tab w:val="left" w:pos="1653"/>
                <w:tab w:val="center" w:pos="4641"/>
              </w:tabs>
              <w:rPr>
                <w:rFonts w:cstheme="minorHAnsi"/>
                <w:b/>
                <w:sz w:val="28"/>
              </w:rPr>
            </w:pPr>
          </w:p>
        </w:tc>
        <w:tc>
          <w:tcPr>
            <w:tcW w:w="2136" w:type="dxa"/>
            <w:vAlign w:val="center"/>
          </w:tcPr>
          <w:p w14:paraId="060AFD18" w14:textId="6E9C3D49" w:rsidR="007F3D0C" w:rsidRPr="00AF53C9" w:rsidRDefault="00E42B4C" w:rsidP="00E42B4C">
            <w:pPr>
              <w:rPr>
                <w:rFonts w:cstheme="minorHAnsi"/>
              </w:rPr>
            </w:pPr>
            <w:r w:rsidRPr="00AF53C9"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7AE802DE" wp14:editId="31C2E779">
                  <wp:extent cx="1212933" cy="447675"/>
                  <wp:effectExtent l="0" t="0" r="6350" b="0"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731" cy="48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D0C" w:rsidRPr="00AF53C9" w14:paraId="19A563DD" w14:textId="77777777" w:rsidTr="006A0E50">
        <w:tc>
          <w:tcPr>
            <w:tcW w:w="9611" w:type="dxa"/>
            <w:gridSpan w:val="3"/>
          </w:tcPr>
          <w:p w14:paraId="6DAACCEF" w14:textId="77777777" w:rsidR="007F3D0C" w:rsidRPr="00AF53C9" w:rsidRDefault="007F3D0C" w:rsidP="00E42B4C">
            <w:pPr>
              <w:rPr>
                <w:rFonts w:eastAsia="Times New Roman" w:cstheme="minorHAnsi"/>
                <w:color w:val="595959" w:themeColor="text1" w:themeTint="A6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Tabelacomgrade"/>
              <w:tblW w:w="9782" w:type="dxa"/>
              <w:tblLook w:val="04A0" w:firstRow="1" w:lastRow="0" w:firstColumn="1" w:lastColumn="0" w:noHBand="0" w:noVBand="1"/>
            </w:tblPr>
            <w:tblGrid>
              <w:gridCol w:w="4805"/>
              <w:gridCol w:w="4977"/>
            </w:tblGrid>
            <w:tr w:rsidR="00093822" w:rsidRPr="00AF53C9" w14:paraId="4113B64D" w14:textId="77777777" w:rsidTr="00F1229B">
              <w:tc>
                <w:tcPr>
                  <w:tcW w:w="4805" w:type="dxa"/>
                </w:tcPr>
                <w:p w14:paraId="16A1B217" w14:textId="67A8D1FA" w:rsidR="00093822" w:rsidRDefault="00093822" w:rsidP="00093822">
                  <w:pPr>
                    <w:rPr>
                      <w:rFonts w:eastAsia="Times New Roman" w:cstheme="minorHAnsi"/>
                      <w:shd w:val="clear" w:color="auto" w:fill="FFFFFF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TÍTULO DO CARGO: Assistente de Faturamento</w:t>
                  </w:r>
                </w:p>
              </w:tc>
              <w:tc>
                <w:tcPr>
                  <w:tcW w:w="4977" w:type="dxa"/>
                </w:tcPr>
                <w:p w14:paraId="5439CE55" w14:textId="77777777" w:rsidR="00093822" w:rsidRPr="00633D6D" w:rsidRDefault="00093822" w:rsidP="00093822">
                  <w:pPr>
                    <w:rPr>
                      <w:rFonts w:eastAsia="Times New Roman" w:cstheme="minorHAnsi"/>
                      <w:b/>
                      <w:bCs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Times New Roman" w:cstheme="minorHAnsi"/>
                      <w:b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CBO</w:t>
                  </w:r>
                  <w:r w:rsidRPr="00633D6D">
                    <w:rPr>
                      <w:rFonts w:eastAsia="Times New Roman" w:cstheme="minorHAnsi"/>
                      <w:b/>
                      <w:bCs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:</w:t>
                  </w:r>
                  <w:r>
                    <w:rPr>
                      <w:rFonts w:eastAsia="Times New Roman" w:cstheme="minorHAnsi"/>
                      <w:b/>
                      <w:bCs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48AD72A3" w14:textId="77777777" w:rsidR="00093822" w:rsidRPr="00AF53C9" w:rsidRDefault="00093822" w:rsidP="00093822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2C1E18AD" w14:textId="134920F3" w:rsidR="00BC1E84" w:rsidRPr="00AF53C9" w:rsidRDefault="00BC1E84" w:rsidP="00BC1E84">
            <w:pPr>
              <w:rPr>
                <w:rFonts w:eastAsia="Times New Roman" w:cstheme="minorHAnsi"/>
                <w:color w:val="595959" w:themeColor="text1" w:themeTint="A6"/>
                <w:sz w:val="24"/>
                <w:szCs w:val="24"/>
                <w:shd w:val="clear" w:color="auto" w:fill="FFFFFF"/>
              </w:rPr>
            </w:pPr>
          </w:p>
        </w:tc>
      </w:tr>
      <w:tr w:rsidR="00DF089B" w:rsidRPr="00AF53C9" w14:paraId="19A30058" w14:textId="77777777" w:rsidTr="006A0E50">
        <w:tc>
          <w:tcPr>
            <w:tcW w:w="5813" w:type="dxa"/>
          </w:tcPr>
          <w:p w14:paraId="2FBA0C86" w14:textId="6A5CC019" w:rsidR="00DF089B" w:rsidRPr="00AF53C9" w:rsidRDefault="00DF089B" w:rsidP="00093822">
            <w:pPr>
              <w:rPr>
                <w:rFonts w:eastAsia="Times New Roman" w:cstheme="minorHAnsi"/>
                <w:color w:val="595959" w:themeColor="text1" w:themeTint="A6"/>
                <w:sz w:val="24"/>
                <w:szCs w:val="24"/>
                <w:shd w:val="clear" w:color="auto" w:fill="FFFFFF"/>
              </w:rPr>
            </w:pPr>
            <w:r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>Cargo do superior imediato:</w:t>
            </w:r>
            <w:r w:rsidR="00677DF9"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Coordenação de Fatura</w:t>
            </w:r>
            <w:r w:rsidR="005F4AE1"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>mento</w:t>
            </w:r>
          </w:p>
        </w:tc>
        <w:tc>
          <w:tcPr>
            <w:tcW w:w="3798" w:type="dxa"/>
            <w:gridSpan w:val="2"/>
            <w:vAlign w:val="center"/>
          </w:tcPr>
          <w:p w14:paraId="0F7F3E29" w14:textId="343D5F27" w:rsidR="00DF089B" w:rsidRPr="00E917F2" w:rsidRDefault="006A0E50" w:rsidP="00E42B4C">
            <w:pPr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>Setor:</w:t>
            </w:r>
            <w:r w:rsidR="00211AB7"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5F4AE1" w:rsidRPr="00E917F2">
              <w:rPr>
                <w:rFonts w:eastAsia="Times New Roman" w:cstheme="minorHAnsi"/>
                <w:b/>
                <w:bCs/>
                <w:sz w:val="24"/>
                <w:szCs w:val="24"/>
                <w:shd w:val="clear" w:color="auto" w:fill="FFFFFF"/>
              </w:rPr>
              <w:t>Faturamento</w:t>
            </w:r>
          </w:p>
          <w:p w14:paraId="1F805754" w14:textId="255E27CB" w:rsidR="00DF089B" w:rsidRPr="00E917F2" w:rsidRDefault="00DF089B" w:rsidP="00E42B4C">
            <w:pPr>
              <w:rPr>
                <w:rFonts w:cstheme="minorHAnsi"/>
              </w:rPr>
            </w:pPr>
          </w:p>
        </w:tc>
      </w:tr>
      <w:tr w:rsidR="007F3D0C" w:rsidRPr="00AF53C9" w14:paraId="31B7CE81" w14:textId="77777777" w:rsidTr="006A0E50">
        <w:tc>
          <w:tcPr>
            <w:tcW w:w="9611" w:type="dxa"/>
            <w:gridSpan w:val="3"/>
            <w:shd w:val="clear" w:color="auto" w:fill="C5E0B3" w:themeFill="accent6" w:themeFillTint="66"/>
          </w:tcPr>
          <w:p w14:paraId="07BB2645" w14:textId="35343149" w:rsidR="007F3D0C" w:rsidRPr="00AF53C9" w:rsidRDefault="00DF089B" w:rsidP="00093822">
            <w:pPr>
              <w:jc w:val="center"/>
              <w:rPr>
                <w:rFonts w:cstheme="minorHAnsi"/>
                <w:i/>
              </w:rPr>
            </w:pPr>
            <w:r w:rsidRPr="00AF53C9">
              <w:rPr>
                <w:rFonts w:cstheme="minorHAnsi"/>
                <w:b/>
              </w:rPr>
              <w:t>MISSÃO DO CARGO</w:t>
            </w:r>
            <w:r w:rsidR="007F3D0C" w:rsidRPr="00AF53C9">
              <w:rPr>
                <w:rFonts w:cstheme="minorHAnsi"/>
                <w:sz w:val="20"/>
              </w:rPr>
              <w:t xml:space="preserve"> </w:t>
            </w:r>
          </w:p>
        </w:tc>
      </w:tr>
      <w:tr w:rsidR="007F3D0C" w:rsidRPr="00AF53C9" w14:paraId="163E299B" w14:textId="77777777" w:rsidTr="006A0E50">
        <w:tc>
          <w:tcPr>
            <w:tcW w:w="9611" w:type="dxa"/>
            <w:gridSpan w:val="3"/>
          </w:tcPr>
          <w:p w14:paraId="1F339F6B" w14:textId="45360FA0" w:rsidR="00473E7C" w:rsidRDefault="00473E7C" w:rsidP="00473E7C">
            <w:pPr>
              <w:pStyle w:val="Cabealho"/>
              <w:spacing w:before="40" w:after="40"/>
              <w:rPr>
                <w:rFonts w:ascii="Trebuchet MS" w:hAnsi="Trebuchet MS"/>
                <w:noProof/>
                <w:sz w:val="18"/>
                <w:szCs w:val="16"/>
              </w:rPr>
            </w:pPr>
            <w:r>
              <w:rPr>
                <w:rFonts w:ascii="Trebuchet MS" w:hAnsi="Trebuchet MS"/>
                <w:noProof/>
                <w:sz w:val="18"/>
                <w:szCs w:val="16"/>
              </w:rPr>
              <w:t>Suporte ao cliente interno</w:t>
            </w:r>
            <w:r w:rsidR="001E0A17">
              <w:rPr>
                <w:rFonts w:ascii="Trebuchet MS" w:hAnsi="Trebuchet MS"/>
                <w:noProof/>
                <w:sz w:val="18"/>
                <w:szCs w:val="16"/>
              </w:rPr>
              <w:t>;</w:t>
            </w:r>
          </w:p>
          <w:p w14:paraId="648C733C" w14:textId="2F7EC5FC" w:rsidR="00525157" w:rsidRDefault="00525157" w:rsidP="00473E7C">
            <w:pPr>
              <w:pStyle w:val="Cabealho"/>
              <w:spacing w:before="40" w:after="40"/>
              <w:rPr>
                <w:rFonts w:ascii="Trebuchet MS" w:hAnsi="Trebuchet MS"/>
                <w:noProof/>
                <w:sz w:val="18"/>
                <w:szCs w:val="16"/>
              </w:rPr>
            </w:pPr>
            <w:r w:rsidRPr="00F26CD1">
              <w:rPr>
                <w:rFonts w:cstheme="minorHAnsi"/>
                <w:sz w:val="20"/>
                <w:szCs w:val="20"/>
              </w:rPr>
              <w:t>Excelente capacidade de comunicação</w:t>
            </w:r>
            <w:r w:rsidR="001E0A17">
              <w:rPr>
                <w:rFonts w:cstheme="minorHAnsi"/>
                <w:sz w:val="20"/>
                <w:szCs w:val="20"/>
              </w:rPr>
              <w:t>;</w:t>
            </w:r>
          </w:p>
          <w:p w14:paraId="34901338" w14:textId="476489C3" w:rsidR="00A00DC1" w:rsidRPr="00AF53C9" w:rsidRDefault="00525157" w:rsidP="00093822">
            <w:pPr>
              <w:rPr>
                <w:rFonts w:cstheme="minorHAnsi"/>
              </w:rPr>
            </w:pPr>
            <w:r w:rsidRPr="00525157">
              <w:rPr>
                <w:rFonts w:ascii="Trebuchet MS" w:hAnsi="Trebuchet MS"/>
                <w:noProof/>
                <w:sz w:val="18"/>
                <w:szCs w:val="16"/>
              </w:rPr>
              <w:t>Realizar análise quantitativo e qualitativo de consumo do atendimento</w:t>
            </w:r>
            <w:r w:rsidR="001E0A17">
              <w:rPr>
                <w:rFonts w:ascii="Trebuchet MS" w:hAnsi="Trebuchet MS"/>
                <w:noProof/>
                <w:sz w:val="18"/>
                <w:szCs w:val="16"/>
              </w:rPr>
              <w:t>;</w:t>
            </w:r>
          </w:p>
        </w:tc>
      </w:tr>
      <w:tr w:rsidR="007F3D0C" w:rsidRPr="00AF53C9" w14:paraId="6EC4297B" w14:textId="77777777" w:rsidTr="006A0E50">
        <w:tc>
          <w:tcPr>
            <w:tcW w:w="9611" w:type="dxa"/>
            <w:gridSpan w:val="3"/>
            <w:shd w:val="clear" w:color="auto" w:fill="C5E0B3" w:themeFill="accent6" w:themeFillTint="66"/>
          </w:tcPr>
          <w:p w14:paraId="415ED953" w14:textId="1819F2FC" w:rsidR="007F3D0C" w:rsidRPr="00AF53C9" w:rsidRDefault="007F3D0C" w:rsidP="00093822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AF53C9">
              <w:rPr>
                <w:rFonts w:eastAsia="Times New Roman" w:cstheme="minorHAnsi"/>
                <w:b/>
                <w:bCs/>
                <w:color w:val="000000"/>
                <w:szCs w:val="24"/>
                <w:lang w:eastAsia="pt-BR"/>
              </w:rPr>
              <w:t>PRINCIPAIS RESPONSABILIDADES</w:t>
            </w:r>
            <w:r w:rsidRPr="00AF53C9">
              <w:rPr>
                <w:rFonts w:eastAsia="Times New Roman" w:cstheme="minorHAnsi"/>
                <w:b/>
                <w:bCs/>
                <w:color w:val="000000"/>
                <w:sz w:val="20"/>
                <w:szCs w:val="24"/>
                <w:lang w:eastAsia="pt-BR"/>
              </w:rPr>
              <w:t xml:space="preserve"> </w:t>
            </w:r>
          </w:p>
        </w:tc>
      </w:tr>
      <w:tr w:rsidR="007F3D0C" w:rsidRPr="00AF53C9" w14:paraId="2D5C17BB" w14:textId="77777777" w:rsidTr="006A0E50">
        <w:tc>
          <w:tcPr>
            <w:tcW w:w="9611" w:type="dxa"/>
            <w:gridSpan w:val="3"/>
          </w:tcPr>
          <w:p w14:paraId="04C4B5A0" w14:textId="77777777" w:rsidR="000E1987" w:rsidRDefault="000E1987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/>
                <w:noProof/>
                <w:sz w:val="18"/>
                <w:szCs w:val="16"/>
              </w:rPr>
            </w:pPr>
          </w:p>
          <w:p w14:paraId="052DAD20" w14:textId="30C1CA14" w:rsidR="000E1987" w:rsidRPr="00FD0744" w:rsidRDefault="000E1987" w:rsidP="000E1987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 xml:space="preserve">Tratar para cobrança 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>as contas d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os atendimentos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 xml:space="preserve"> d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>e pacientes internados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 xml:space="preserve"> 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>(cirurgias e internações clínicas)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>;</w:t>
            </w:r>
          </w:p>
          <w:p w14:paraId="37268A1C" w14:textId="0A5F4AC9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 xml:space="preserve">Tratar para cobrança 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>as contas d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os atendimentos</w:t>
            </w:r>
            <w:r>
              <w:rPr>
                <w:rFonts w:ascii="Trebuchet MS" w:hAnsi="Trebuchet MS"/>
                <w:noProof/>
                <w:sz w:val="18"/>
                <w:szCs w:val="16"/>
              </w:rPr>
              <w:t xml:space="preserve"> do Pronto atendimento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 xml:space="preserve"> particulares</w:t>
            </w:r>
            <w:r w:rsidR="001223B7">
              <w:rPr>
                <w:rFonts w:ascii="Trebuchet MS" w:hAnsi="Trebuchet MS"/>
                <w:noProof/>
                <w:sz w:val="18"/>
                <w:szCs w:val="16"/>
              </w:rPr>
              <w:t>;</w:t>
            </w:r>
          </w:p>
          <w:p w14:paraId="5C8D2A30" w14:textId="006A7FB6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Tratar para cobrança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 xml:space="preserve"> 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>as contas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 xml:space="preserve"> dos atendimentos seriados 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 xml:space="preserve">particulares 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(curativos e aplicação de medicamentos);</w:t>
            </w:r>
          </w:p>
          <w:p w14:paraId="2E98615C" w14:textId="5E37735D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 xml:space="preserve">Tratar para cobrança 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 xml:space="preserve">as contas 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 xml:space="preserve">os atendimentos eletivos </w:t>
            </w:r>
            <w:r w:rsidR="000E1987">
              <w:rPr>
                <w:rFonts w:ascii="Trebuchet MS" w:hAnsi="Trebuchet MS"/>
                <w:noProof/>
                <w:sz w:val="18"/>
                <w:szCs w:val="16"/>
              </w:rPr>
              <w:t xml:space="preserve">particulares </w:t>
            </w: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(ultrassonografia e TC realizados com agendamento prévio);</w:t>
            </w:r>
          </w:p>
          <w:p w14:paraId="26DBCBCF" w14:textId="77777777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Tratar os registros eletrônicos dos atendimentos, possibilitando que estes sejam inseridos em arquivos XML para posterior envio de cobrança;</w:t>
            </w:r>
          </w:p>
          <w:p w14:paraId="59267F51" w14:textId="77777777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Pesquisar no Infomed o cadastro dos clientes para conferência dos numeros das carteirinhas, para beneficiários da ULF e de  outras Unimeds, quando o codigo não é validado no momento do envio do arquivo XML;</w:t>
            </w:r>
          </w:p>
          <w:p w14:paraId="34EF2C54" w14:textId="77777777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Gerar arquivos XML no padrão TISS vigente na data do faturamento;</w:t>
            </w:r>
          </w:p>
          <w:p w14:paraId="761D633A" w14:textId="2CA845C3" w:rsidR="00093822" w:rsidRPr="00FD0744" w:rsidRDefault="00093822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noProof/>
                <w:sz w:val="18"/>
                <w:szCs w:val="18"/>
              </w:rPr>
              <w:t>Dar suporte ao backoffice s</w:t>
            </w:r>
            <w:r w:rsidRPr="00C60D21">
              <w:rPr>
                <w:rFonts w:ascii="Trebuchet MS" w:hAnsi="Trebuchet MS"/>
                <w:noProof/>
                <w:sz w:val="18"/>
                <w:szCs w:val="18"/>
              </w:rPr>
              <w:t>olicita</w:t>
            </w:r>
            <w:r>
              <w:rPr>
                <w:rFonts w:ascii="Trebuchet MS" w:hAnsi="Trebuchet MS"/>
                <w:noProof/>
                <w:sz w:val="18"/>
                <w:szCs w:val="18"/>
              </w:rPr>
              <w:t>ndo</w:t>
            </w:r>
            <w:r w:rsidRPr="00C60D21">
              <w:rPr>
                <w:rFonts w:ascii="Trebuchet MS" w:hAnsi="Trebuchet MS"/>
                <w:noProof/>
                <w:sz w:val="18"/>
                <w:szCs w:val="18"/>
              </w:rPr>
              <w:t xml:space="preserve"> inclusão de procedimentos e prorrogação de diárias complementando a autorização inicial quando necessário</w:t>
            </w:r>
            <w:r>
              <w:rPr>
                <w:rFonts w:ascii="Trebuchet MS" w:hAnsi="Trebuchet MS"/>
                <w:noProof/>
                <w:sz w:val="18"/>
                <w:szCs w:val="18"/>
              </w:rPr>
              <w:t>.</w:t>
            </w:r>
          </w:p>
          <w:p w14:paraId="4330749F" w14:textId="77777777" w:rsidR="00BC1E84" w:rsidRPr="00FD0744" w:rsidRDefault="00BC1E84" w:rsidP="00BC1E84">
            <w:pPr>
              <w:pStyle w:val="western"/>
              <w:spacing w:after="40"/>
              <w:ind w:left="284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Manter organizado o arquivo de documentos inerentes ao faturamento e ao atendimenos de clientes;</w:t>
            </w:r>
          </w:p>
          <w:p w14:paraId="1DF078EE" w14:textId="67619F51" w:rsidR="007F3D0C" w:rsidRPr="00525157" w:rsidRDefault="00BC1E84" w:rsidP="00BC1E84">
            <w:pPr>
              <w:pStyle w:val="western"/>
              <w:spacing w:after="40"/>
              <w:ind w:left="284"/>
              <w:jc w:val="both"/>
              <w:rPr>
                <w:rFonts w:asciiTheme="minorHAnsi" w:eastAsia="Times New Roman" w:hAnsiTheme="minorHAnsi" w:cstheme="minorHAnsi"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FD0744">
              <w:rPr>
                <w:rFonts w:ascii="Trebuchet MS" w:hAnsi="Trebuchet MS"/>
                <w:noProof/>
                <w:sz w:val="18"/>
                <w:szCs w:val="16"/>
              </w:rPr>
              <w:t>Gerar prontuário eletronico do paciente com base nas informações do TASY par atender outras áreas da Cooperaativa;</w:t>
            </w:r>
          </w:p>
        </w:tc>
      </w:tr>
      <w:tr w:rsidR="007F3D0C" w:rsidRPr="00AF53C9" w14:paraId="555DD4BC" w14:textId="77777777" w:rsidTr="006A0E50">
        <w:tc>
          <w:tcPr>
            <w:tcW w:w="9611" w:type="dxa"/>
            <w:gridSpan w:val="3"/>
            <w:shd w:val="clear" w:color="auto" w:fill="C5E0B3" w:themeFill="accent6" w:themeFillTint="66"/>
          </w:tcPr>
          <w:p w14:paraId="4BB76300" w14:textId="2EA13430" w:rsidR="007F3D0C" w:rsidRPr="00AF53C9" w:rsidRDefault="00DF089B" w:rsidP="00093822">
            <w:pPr>
              <w:jc w:val="center"/>
              <w:rPr>
                <w:rFonts w:cstheme="minorHAnsi"/>
                <w:i/>
              </w:rPr>
            </w:pPr>
            <w:r w:rsidRPr="00AF53C9">
              <w:rPr>
                <w:rFonts w:eastAsia="Times New Roman" w:cstheme="minorHAnsi"/>
                <w:b/>
                <w:bCs/>
                <w:color w:val="000000"/>
                <w:szCs w:val="20"/>
                <w:lang w:eastAsia="pt-BR"/>
              </w:rPr>
              <w:t>COMPETÊNCIAS</w:t>
            </w:r>
            <w:r w:rsidR="007F3D0C" w:rsidRPr="00AF53C9">
              <w:rPr>
                <w:rFonts w:eastAsia="Times New Roman" w:cstheme="minorHAnsi"/>
                <w:b/>
                <w:bCs/>
                <w:color w:val="000000"/>
                <w:sz w:val="24"/>
                <w:szCs w:val="20"/>
                <w:lang w:eastAsia="pt-BR"/>
              </w:rPr>
              <w:t xml:space="preserve"> </w:t>
            </w:r>
          </w:p>
        </w:tc>
      </w:tr>
      <w:tr w:rsidR="007F3D0C" w:rsidRPr="00AF53C9" w14:paraId="1AE7A531" w14:textId="77777777" w:rsidTr="006A0E50">
        <w:tc>
          <w:tcPr>
            <w:tcW w:w="9611" w:type="dxa"/>
            <w:gridSpan w:val="3"/>
          </w:tcPr>
          <w:p w14:paraId="0BB7130E" w14:textId="372E8850" w:rsidR="007F3D0C" w:rsidRPr="00AF53C9" w:rsidRDefault="00F26CD1" w:rsidP="008424A2">
            <w:pPr>
              <w:rPr>
                <w:rFonts w:cstheme="minorHAnsi"/>
              </w:rPr>
            </w:pPr>
            <w:r w:rsidRPr="00F26CD1">
              <w:rPr>
                <w:rFonts w:cstheme="minorHAnsi"/>
              </w:rPr>
              <w:t xml:space="preserve">Experiência anterior com Contas Médicas Hospitalares </w:t>
            </w:r>
            <w:r w:rsidR="00FB1FBE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Pr="00F26CD1">
              <w:rPr>
                <w:rFonts w:cstheme="minorHAnsi"/>
              </w:rPr>
              <w:t>Faturamento</w:t>
            </w:r>
            <w:r w:rsidR="00FB1FBE">
              <w:rPr>
                <w:rFonts w:cstheme="minorHAnsi"/>
              </w:rPr>
              <w:t xml:space="preserve"> SADT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636"/>
              <w:gridCol w:w="4749"/>
            </w:tblGrid>
            <w:tr w:rsidR="00703C43" w:rsidRPr="00AF53C9" w14:paraId="2CDF9258" w14:textId="77777777" w:rsidTr="006A0E50">
              <w:tc>
                <w:tcPr>
                  <w:tcW w:w="9385" w:type="dxa"/>
                  <w:gridSpan w:val="2"/>
                  <w:shd w:val="clear" w:color="auto" w:fill="C5E0B3" w:themeFill="accent6" w:themeFillTint="66"/>
                </w:tcPr>
                <w:p w14:paraId="0962C300" w14:textId="06C47754" w:rsidR="00703C43" w:rsidRPr="00AF53C9" w:rsidRDefault="003B3C62" w:rsidP="003B3C62">
                  <w:pPr>
                    <w:jc w:val="center"/>
                    <w:rPr>
                      <w:rFonts w:cstheme="minorHAnsi"/>
                      <w:b/>
                    </w:rPr>
                  </w:pPr>
                  <w:r w:rsidRPr="00AF53C9">
                    <w:rPr>
                      <w:rFonts w:eastAsia="Times New Roman" w:cstheme="minorHAnsi"/>
                      <w:b/>
                      <w:bCs/>
                      <w:color w:val="000000"/>
                      <w:szCs w:val="20"/>
                      <w:lang w:eastAsia="pt-BR"/>
                    </w:rPr>
                    <w:t>COMPETÊNCIAS</w:t>
                  </w:r>
                </w:p>
              </w:tc>
            </w:tr>
            <w:tr w:rsidR="00232E35" w:rsidRPr="00AF53C9" w14:paraId="0F952547" w14:textId="77777777" w:rsidTr="006A0E50">
              <w:tc>
                <w:tcPr>
                  <w:tcW w:w="4636" w:type="dxa"/>
                  <w:shd w:val="clear" w:color="auto" w:fill="C5E0B3" w:themeFill="accent6" w:themeFillTint="66"/>
                </w:tcPr>
                <w:p w14:paraId="17FE0E6A" w14:textId="77777777" w:rsidR="00232E35" w:rsidRPr="00AF53C9" w:rsidRDefault="00703C43" w:rsidP="00703C43">
                  <w:pPr>
                    <w:jc w:val="center"/>
                    <w:rPr>
                      <w:rFonts w:cstheme="minorHAnsi"/>
                    </w:rPr>
                  </w:pPr>
                  <w:r w:rsidRPr="00AF53C9">
                    <w:rPr>
                      <w:rFonts w:cstheme="minorHAnsi"/>
                    </w:rPr>
                    <w:t>Conhecimentos</w:t>
                  </w:r>
                </w:p>
              </w:tc>
              <w:tc>
                <w:tcPr>
                  <w:tcW w:w="4749" w:type="dxa"/>
                  <w:shd w:val="clear" w:color="auto" w:fill="C5E0B3" w:themeFill="accent6" w:themeFillTint="66"/>
                </w:tcPr>
                <w:p w14:paraId="087BC730" w14:textId="77777777" w:rsidR="00232E35" w:rsidRPr="00AF53C9" w:rsidRDefault="00703C43" w:rsidP="00703C43">
                  <w:pPr>
                    <w:jc w:val="center"/>
                    <w:rPr>
                      <w:rFonts w:cstheme="minorHAnsi"/>
                    </w:rPr>
                  </w:pPr>
                  <w:r w:rsidRPr="00AF53C9">
                    <w:rPr>
                      <w:rFonts w:cstheme="minorHAnsi"/>
                    </w:rPr>
                    <w:t>Habilidades</w:t>
                  </w:r>
                </w:p>
              </w:tc>
            </w:tr>
            <w:tr w:rsidR="00232E35" w:rsidRPr="00AF53C9" w14:paraId="530F7E60" w14:textId="77777777" w:rsidTr="006A0E50">
              <w:tc>
                <w:tcPr>
                  <w:tcW w:w="4636" w:type="dxa"/>
                  <w:shd w:val="clear" w:color="auto" w:fill="C5E0B3" w:themeFill="accent6" w:themeFillTint="66"/>
                </w:tcPr>
                <w:p w14:paraId="67C3C80B" w14:textId="77777777" w:rsidR="00232E35" w:rsidRPr="00AF53C9" w:rsidRDefault="00703C43" w:rsidP="00703C43">
                  <w:pPr>
                    <w:jc w:val="center"/>
                    <w:rPr>
                      <w:rFonts w:cstheme="minorHAnsi"/>
                    </w:rPr>
                  </w:pPr>
                  <w:r w:rsidRPr="00AF53C9">
                    <w:rPr>
                      <w:rFonts w:cstheme="minorHAnsi"/>
                    </w:rPr>
                    <w:t>Escolaridade e conhecimentos específicos para o cargo.</w:t>
                  </w:r>
                </w:p>
              </w:tc>
              <w:tc>
                <w:tcPr>
                  <w:tcW w:w="4749" w:type="dxa"/>
                  <w:shd w:val="clear" w:color="auto" w:fill="C5E0B3" w:themeFill="accent6" w:themeFillTint="66"/>
                </w:tcPr>
                <w:p w14:paraId="5CDE3120" w14:textId="77777777" w:rsidR="00232E35" w:rsidRPr="00FB1FBE" w:rsidRDefault="00703C43" w:rsidP="00703C43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FB1FBE">
                    <w:rPr>
                      <w:rFonts w:cstheme="minorHAnsi"/>
                      <w:sz w:val="20"/>
                      <w:szCs w:val="20"/>
                    </w:rPr>
                    <w:t>Experiências práticas necessárias ao cargo.</w:t>
                  </w:r>
                </w:p>
              </w:tc>
            </w:tr>
            <w:tr w:rsidR="00232E35" w:rsidRPr="00AF53C9" w14:paraId="7F624029" w14:textId="77777777" w:rsidTr="00E42B4C">
              <w:tc>
                <w:tcPr>
                  <w:tcW w:w="4636" w:type="dxa"/>
                </w:tcPr>
                <w:p w14:paraId="60E7395D" w14:textId="77777777" w:rsidR="00FB1FBE" w:rsidRDefault="00FB1FBE" w:rsidP="008424A2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</w:p>
                <w:p w14:paraId="0CF0177E" w14:textId="7F9087BF" w:rsidR="00232E35" w:rsidRDefault="00211AB7" w:rsidP="008424A2">
                  <w:pPr>
                    <w:rPr>
                      <w:rFonts w:ascii="Trebuchet MS" w:hAnsi="Trebuchet MS"/>
                      <w:sz w:val="18"/>
                      <w:szCs w:val="18"/>
                    </w:rPr>
                  </w:pPr>
                  <w:r>
                    <w:rPr>
                      <w:rFonts w:ascii="Trebuchet MS" w:hAnsi="Trebuchet MS"/>
                      <w:sz w:val="18"/>
                      <w:szCs w:val="18"/>
                    </w:rPr>
                    <w:t xml:space="preserve">Ensino </w:t>
                  </w:r>
                  <w:r w:rsidR="00BC1E84">
                    <w:rPr>
                      <w:rFonts w:ascii="Trebuchet MS" w:hAnsi="Trebuchet MS"/>
                      <w:sz w:val="18"/>
                      <w:szCs w:val="18"/>
                    </w:rPr>
                    <w:t>Médio Completo</w:t>
                  </w:r>
                </w:p>
                <w:p w14:paraId="79C5E420" w14:textId="4651A967" w:rsidR="00525157" w:rsidRDefault="00BC1E84" w:rsidP="008424A2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C</w:t>
                  </w:r>
                  <w:r w:rsidR="00525157" w:rsidRPr="00F26CD1">
                    <w:rPr>
                      <w:rFonts w:cstheme="minorHAnsi"/>
                      <w:sz w:val="20"/>
                      <w:szCs w:val="20"/>
                    </w:rPr>
                    <w:t>onhecimento dos procedimentos de faturamento eletrônico</w:t>
                  </w:r>
                  <w:r w:rsidR="00A00DC1">
                    <w:rPr>
                      <w:rFonts w:cstheme="minorHAnsi"/>
                      <w:sz w:val="20"/>
                      <w:szCs w:val="20"/>
                    </w:rPr>
                    <w:t>;</w:t>
                  </w:r>
                </w:p>
                <w:p w14:paraId="45DEF63F" w14:textId="646BAE74" w:rsidR="00FB1FBE" w:rsidRDefault="00FB1FBE" w:rsidP="008424A2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26CD1">
                    <w:rPr>
                      <w:rFonts w:cstheme="minorHAnsi"/>
                      <w:sz w:val="20"/>
                      <w:szCs w:val="20"/>
                    </w:rPr>
                    <w:t>Conhecimento de guias padrão TISS</w:t>
                  </w:r>
                  <w:r w:rsidR="00A00DC1">
                    <w:rPr>
                      <w:rFonts w:cstheme="minorHAnsi"/>
                      <w:sz w:val="20"/>
                      <w:szCs w:val="20"/>
                    </w:rPr>
                    <w:t>;</w:t>
                  </w:r>
                </w:p>
                <w:p w14:paraId="14701C58" w14:textId="2AE7833F" w:rsidR="00FB1FBE" w:rsidRPr="00AF53C9" w:rsidRDefault="001E0A17" w:rsidP="008424A2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rebuchet MS" w:hAnsi="Trebuchet MS"/>
                      <w:sz w:val="18"/>
                      <w:szCs w:val="18"/>
                    </w:rPr>
                    <w:t>Pacote Office;</w:t>
                  </w:r>
                </w:p>
              </w:tc>
              <w:tc>
                <w:tcPr>
                  <w:tcW w:w="4749" w:type="dxa"/>
                </w:tcPr>
                <w:p w14:paraId="41F173CB" w14:textId="77777777" w:rsidR="00FB1FBE" w:rsidRDefault="00FB1FBE" w:rsidP="00FB1FB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431D7EE4" w14:textId="16B389DD" w:rsidR="00232E35" w:rsidRDefault="00FB1FBE" w:rsidP="00FB1FB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B1FBE">
                    <w:rPr>
                      <w:rFonts w:cstheme="minorHAnsi"/>
                      <w:sz w:val="20"/>
                      <w:szCs w:val="20"/>
                    </w:rPr>
                    <w:t xml:space="preserve">Experiência anterior de no mínimo </w:t>
                  </w:r>
                  <w:r w:rsidR="00BC1E84">
                    <w:rPr>
                      <w:rFonts w:cstheme="minorHAnsi"/>
                      <w:sz w:val="20"/>
                      <w:szCs w:val="20"/>
                    </w:rPr>
                    <w:t>6 meses</w:t>
                  </w:r>
                </w:p>
                <w:p w14:paraId="2BFC0BED" w14:textId="45DCA62A" w:rsidR="00A00DC1" w:rsidRPr="00FB1FBE" w:rsidRDefault="00A00DC1" w:rsidP="00FB1FBE">
                  <w:pPr>
                    <w:rPr>
                      <w:rFonts w:eastAsia="Times New Roman" w:cstheme="minorHAnsi"/>
                      <w:color w:val="595959" w:themeColor="text1" w:themeTint="A6"/>
                      <w:sz w:val="20"/>
                      <w:szCs w:val="20"/>
                      <w:shd w:val="clear" w:color="auto" w:fill="FFFFFF"/>
                    </w:rPr>
                  </w:pPr>
                </w:p>
              </w:tc>
            </w:tr>
            <w:tr w:rsidR="00703C43" w:rsidRPr="00AF53C9" w14:paraId="1311FE3F" w14:textId="77777777" w:rsidTr="00E42B4C">
              <w:tc>
                <w:tcPr>
                  <w:tcW w:w="4636" w:type="dxa"/>
                  <w:vAlign w:val="center"/>
                </w:tcPr>
                <w:p w14:paraId="77446684" w14:textId="01207D0A" w:rsidR="00703C43" w:rsidRPr="00AF53C9" w:rsidRDefault="00703C43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749" w:type="dxa"/>
                </w:tcPr>
                <w:p w14:paraId="161DDF73" w14:textId="7D9EE9D3" w:rsidR="00703C43" w:rsidRPr="00AF53C9" w:rsidRDefault="00703C43" w:rsidP="008424A2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14:paraId="34536498" w14:textId="77777777" w:rsidR="00DF089B" w:rsidRPr="00AF53C9" w:rsidRDefault="00DF089B" w:rsidP="008424A2">
            <w:pPr>
              <w:rPr>
                <w:rFonts w:cstheme="minorHAnsi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385"/>
            </w:tblGrid>
            <w:tr w:rsidR="00E42B4C" w:rsidRPr="00AF53C9" w14:paraId="6AE9A7BB" w14:textId="77777777" w:rsidTr="006A0E50">
              <w:tc>
                <w:tcPr>
                  <w:tcW w:w="9385" w:type="dxa"/>
                  <w:shd w:val="clear" w:color="auto" w:fill="C5E0B3" w:themeFill="accent6" w:themeFillTint="66"/>
                </w:tcPr>
                <w:p w14:paraId="1BF8C837" w14:textId="09E948EA" w:rsidR="00E42B4C" w:rsidRPr="00AF53C9" w:rsidRDefault="003B3C62" w:rsidP="003B3C62">
                  <w:pPr>
                    <w:jc w:val="center"/>
                    <w:rPr>
                      <w:rFonts w:cstheme="minorHAnsi"/>
                      <w:b/>
                    </w:rPr>
                  </w:pPr>
                  <w:r w:rsidRPr="00AF53C9">
                    <w:rPr>
                      <w:rFonts w:eastAsia="Times New Roman" w:cstheme="minorHAnsi"/>
                      <w:b/>
                      <w:bCs/>
                      <w:color w:val="000000"/>
                      <w:szCs w:val="20"/>
                      <w:lang w:eastAsia="pt-BR"/>
                    </w:rPr>
                    <w:lastRenderedPageBreak/>
                    <w:t>COMPETÊNCIAS</w:t>
                  </w:r>
                  <w:r w:rsidR="00E42B4C" w:rsidRPr="00AF53C9">
                    <w:rPr>
                      <w:rFonts w:cstheme="minorHAnsi"/>
                      <w:b/>
                    </w:rPr>
                    <w:t xml:space="preserve"> (</w:t>
                  </w:r>
                  <w:r>
                    <w:rPr>
                      <w:rFonts w:cstheme="minorHAnsi"/>
                      <w:b/>
                    </w:rPr>
                    <w:t>ATITUDES</w:t>
                  </w:r>
                  <w:r w:rsidR="00E42B4C" w:rsidRPr="00AF53C9">
                    <w:rPr>
                      <w:rFonts w:cstheme="minorHAnsi"/>
                      <w:b/>
                    </w:rPr>
                    <w:t>)</w:t>
                  </w:r>
                </w:p>
              </w:tc>
            </w:tr>
            <w:tr w:rsidR="00E42B4C" w:rsidRPr="00AF53C9" w14:paraId="03D2732A" w14:textId="77777777" w:rsidTr="004F3C9C">
              <w:tc>
                <w:tcPr>
                  <w:tcW w:w="9385" w:type="dxa"/>
                </w:tcPr>
                <w:p w14:paraId="07C57C92" w14:textId="3C9F7376" w:rsidR="00E42B4C" w:rsidRPr="00F26CD1" w:rsidRDefault="00525157" w:rsidP="00F26CD1">
                  <w:pPr>
                    <w:rPr>
                      <w:rFonts w:cstheme="minorHAnsi"/>
                      <w:sz w:val="20"/>
                      <w:szCs w:val="20"/>
                    </w:rPr>
                  </w:pPr>
                  <w:bookmarkStart w:id="0" w:name="_Hlk221034009"/>
                  <w:r w:rsidRPr="00F26CD1">
                    <w:rPr>
                      <w:rFonts w:cstheme="minorHAnsi"/>
                      <w:sz w:val="20"/>
                      <w:szCs w:val="20"/>
                    </w:rPr>
                    <w:t xml:space="preserve">Habilidades organizacionais e de gestão de tempo </w:t>
                  </w:r>
                </w:p>
              </w:tc>
            </w:tr>
            <w:tr w:rsidR="00E42B4C" w:rsidRPr="00AF53C9" w14:paraId="5CC44447" w14:textId="77777777" w:rsidTr="00B42547">
              <w:tc>
                <w:tcPr>
                  <w:tcW w:w="9385" w:type="dxa"/>
                </w:tcPr>
                <w:p w14:paraId="1E2A909B" w14:textId="05DD8903" w:rsidR="00E42B4C" w:rsidRPr="00F26CD1" w:rsidRDefault="00525157" w:rsidP="00F26CD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26CD1">
                    <w:rPr>
                      <w:rFonts w:cstheme="minorHAnsi"/>
                      <w:sz w:val="20"/>
                      <w:szCs w:val="20"/>
                    </w:rPr>
                    <w:t>Capacidade de trabalhar em equipe</w:t>
                  </w:r>
                </w:p>
              </w:tc>
            </w:tr>
            <w:tr w:rsidR="00E42B4C" w:rsidRPr="00AF53C9" w14:paraId="53A6AA80" w14:textId="77777777" w:rsidTr="00A31720">
              <w:tc>
                <w:tcPr>
                  <w:tcW w:w="9385" w:type="dxa"/>
                </w:tcPr>
                <w:p w14:paraId="73981243" w14:textId="11FB62A0" w:rsidR="00E42B4C" w:rsidRPr="00F26CD1" w:rsidRDefault="00F26CD1" w:rsidP="00F26CD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F26CD1">
                    <w:rPr>
                      <w:rFonts w:cstheme="minorHAnsi"/>
                      <w:sz w:val="20"/>
                      <w:szCs w:val="20"/>
                    </w:rPr>
                    <w:t>Capacidade de trabalhar de forma independente e cumprir prazos</w:t>
                  </w:r>
                </w:p>
              </w:tc>
            </w:tr>
            <w:bookmarkEnd w:id="0"/>
          </w:tbl>
          <w:p w14:paraId="031F3C6C" w14:textId="77777777" w:rsidR="007F3D0C" w:rsidRPr="00AF53C9" w:rsidRDefault="007F3D0C" w:rsidP="00DF089B">
            <w:pPr>
              <w:rPr>
                <w:rFonts w:cstheme="minorHAnsi"/>
              </w:rPr>
            </w:pPr>
          </w:p>
          <w:tbl>
            <w:tblPr>
              <w:tblStyle w:val="Tabelacomgrade"/>
              <w:tblW w:w="9385" w:type="dxa"/>
              <w:tblLook w:val="04A0" w:firstRow="1" w:lastRow="0" w:firstColumn="1" w:lastColumn="0" w:noHBand="0" w:noVBand="1"/>
            </w:tblPr>
            <w:tblGrid>
              <w:gridCol w:w="4424"/>
              <w:gridCol w:w="4961"/>
            </w:tblGrid>
            <w:tr w:rsidR="00E42B4C" w:rsidRPr="00AF53C9" w14:paraId="0407592D" w14:textId="7DE86A57" w:rsidTr="006A0E50">
              <w:tc>
                <w:tcPr>
                  <w:tcW w:w="9385" w:type="dxa"/>
                  <w:gridSpan w:val="2"/>
                  <w:shd w:val="clear" w:color="auto" w:fill="C5E0B3" w:themeFill="accent6" w:themeFillTint="66"/>
                </w:tcPr>
                <w:p w14:paraId="605DA81D" w14:textId="46A51314" w:rsidR="00E42B4C" w:rsidRPr="00AF53C9" w:rsidRDefault="003B3C62" w:rsidP="003B3C62">
                  <w:pPr>
                    <w:jc w:val="center"/>
                    <w:rPr>
                      <w:rFonts w:cstheme="minorHAnsi"/>
                      <w:b/>
                    </w:rPr>
                  </w:pPr>
                  <w:r w:rsidRPr="00AF53C9">
                    <w:rPr>
                      <w:rFonts w:eastAsia="Times New Roman" w:cstheme="minorHAnsi"/>
                      <w:b/>
                      <w:bCs/>
                      <w:color w:val="000000"/>
                      <w:szCs w:val="20"/>
                      <w:lang w:eastAsia="pt-BR"/>
                    </w:rPr>
                    <w:t>COMPETÊNCIAS</w:t>
                  </w:r>
                  <w:r>
                    <w:rPr>
                      <w:rFonts w:eastAsia="Times New Roman" w:cstheme="minorHAnsi"/>
                      <w:b/>
                      <w:bCs/>
                      <w:color w:val="000000"/>
                      <w:szCs w:val="20"/>
                      <w:lang w:eastAsia="pt-BR"/>
                    </w:rPr>
                    <w:t xml:space="preserve"> ORGANIZACIONAIS</w:t>
                  </w:r>
                </w:p>
              </w:tc>
            </w:tr>
            <w:tr w:rsidR="00E42B4C" w:rsidRPr="00AF53C9" w14:paraId="37021F3F" w14:textId="59A5CB15" w:rsidTr="00E42B4C">
              <w:tc>
                <w:tcPr>
                  <w:tcW w:w="4424" w:type="dxa"/>
                </w:tcPr>
                <w:p w14:paraId="28F4C866" w14:textId="5038F7BB" w:rsidR="00E42B4C" w:rsidRPr="00AF53C9" w:rsidRDefault="006A0E50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AF53C9"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Encanta o Cliente</w:t>
                  </w:r>
                </w:p>
              </w:tc>
              <w:tc>
                <w:tcPr>
                  <w:tcW w:w="4961" w:type="dxa"/>
                </w:tcPr>
                <w:p w14:paraId="51B8BB9C" w14:textId="61AE0365" w:rsidR="00E42B4C" w:rsidRPr="00473E7C" w:rsidRDefault="00473E7C" w:rsidP="00473E7C">
                  <w:pPr>
                    <w:pStyle w:val="western"/>
                    <w:spacing w:before="40" w:beforeAutospacing="0" w:after="40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Foco no Cliente</w:t>
                  </w:r>
                </w:p>
              </w:tc>
            </w:tr>
            <w:tr w:rsidR="00E42B4C" w:rsidRPr="00AF53C9" w14:paraId="30C87762" w14:textId="0FAB6992" w:rsidTr="00E42B4C">
              <w:tc>
                <w:tcPr>
                  <w:tcW w:w="4424" w:type="dxa"/>
                </w:tcPr>
                <w:p w14:paraId="677589FA" w14:textId="55477500" w:rsidR="00E42B4C" w:rsidRPr="00AF53C9" w:rsidRDefault="006A0E50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AF53C9"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Gerenciamento de emoções</w:t>
                  </w:r>
                </w:p>
              </w:tc>
              <w:tc>
                <w:tcPr>
                  <w:tcW w:w="4961" w:type="dxa"/>
                </w:tcPr>
                <w:p w14:paraId="7F3AFF56" w14:textId="77777777" w:rsidR="00473E7C" w:rsidRPr="00F8447D" w:rsidRDefault="00473E7C" w:rsidP="00473E7C">
                  <w:pPr>
                    <w:pStyle w:val="western"/>
                    <w:spacing w:before="40" w:beforeAutospacing="0" w:after="40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Comunicação</w:t>
                  </w:r>
                </w:p>
                <w:p w14:paraId="233B30B6" w14:textId="7CA15320" w:rsidR="00E42B4C" w:rsidRPr="00AF53C9" w:rsidRDefault="00473E7C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Inteligência Emocional</w:t>
                  </w:r>
                </w:p>
              </w:tc>
            </w:tr>
            <w:tr w:rsidR="00E42B4C" w:rsidRPr="00AF53C9" w14:paraId="63B7B0E0" w14:textId="495E3327" w:rsidTr="00E42B4C">
              <w:tc>
                <w:tcPr>
                  <w:tcW w:w="4424" w:type="dxa"/>
                </w:tcPr>
                <w:p w14:paraId="1598A619" w14:textId="5844BEE1" w:rsidR="00E42B4C" w:rsidRPr="00AF53C9" w:rsidRDefault="006A0E50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AF53C9"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Coopera para crescer</w:t>
                  </w:r>
                </w:p>
              </w:tc>
              <w:tc>
                <w:tcPr>
                  <w:tcW w:w="4961" w:type="dxa"/>
                </w:tcPr>
                <w:p w14:paraId="02CD371C" w14:textId="77777777" w:rsidR="00473E7C" w:rsidRPr="00F8447D" w:rsidRDefault="00473E7C" w:rsidP="00473E7C">
                  <w:pPr>
                    <w:pStyle w:val="western"/>
                    <w:spacing w:before="40" w:beforeAutospacing="0" w:after="40"/>
                    <w:rPr>
                      <w:rFonts w:ascii="Trebuchet MS" w:hAnsi="Trebuchet MS" w:cs="Arial"/>
                      <w:sz w:val="20"/>
                      <w:szCs w:val="20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Intercooperação</w:t>
                  </w:r>
                </w:p>
                <w:p w14:paraId="1C28C91A" w14:textId="795BCF21" w:rsidR="00473E7C" w:rsidRPr="00AF53C9" w:rsidRDefault="00473E7C" w:rsidP="00093822">
                  <w:pPr>
                    <w:rPr>
                      <w:rFonts w:eastAsia="Times New Roman" w:cstheme="minorHAnsi"/>
                      <w:color w:val="595959" w:themeColor="text1" w:themeTint="A6"/>
                      <w:shd w:val="clear" w:color="auto" w:fill="FFFFFF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Foco nos Resultados</w:t>
                  </w:r>
                </w:p>
              </w:tc>
            </w:tr>
            <w:tr w:rsidR="00E42B4C" w:rsidRPr="00AF53C9" w14:paraId="3812F483" w14:textId="696E0414" w:rsidTr="00E42B4C">
              <w:tc>
                <w:tcPr>
                  <w:tcW w:w="4424" w:type="dxa"/>
                </w:tcPr>
                <w:p w14:paraId="190977B1" w14:textId="43CB9389" w:rsidR="00E42B4C" w:rsidRPr="00AF53C9" w:rsidRDefault="006A0E50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AF53C9"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  <w:t>Busca Excelência</w:t>
                  </w:r>
                </w:p>
              </w:tc>
              <w:tc>
                <w:tcPr>
                  <w:tcW w:w="4961" w:type="dxa"/>
                </w:tcPr>
                <w:p w14:paraId="1B416D83" w14:textId="53403FED" w:rsidR="00E42B4C" w:rsidRPr="00AF53C9" w:rsidRDefault="00473E7C" w:rsidP="000979A5">
                  <w:pPr>
                    <w:rPr>
                      <w:rFonts w:eastAsia="Times New Roman" w:cstheme="minorHAnsi"/>
                      <w:color w:val="595959" w:themeColor="text1" w:themeTint="A6"/>
                      <w:sz w:val="24"/>
                      <w:szCs w:val="24"/>
                      <w:shd w:val="clear" w:color="auto" w:fill="FFFFFF"/>
                    </w:rPr>
                  </w:pPr>
                  <w:r w:rsidRPr="00F8447D">
                    <w:rPr>
                      <w:rFonts w:ascii="Trebuchet MS" w:hAnsi="Trebuchet MS" w:cs="Arial"/>
                      <w:sz w:val="20"/>
                      <w:szCs w:val="20"/>
                    </w:rPr>
                    <w:t>Melhoria Contínua</w:t>
                  </w:r>
                </w:p>
              </w:tc>
            </w:tr>
          </w:tbl>
          <w:p w14:paraId="209F50B3" w14:textId="6B19EC5F" w:rsidR="00FF6C93" w:rsidRPr="00AF53C9" w:rsidRDefault="009B2152" w:rsidP="00DF089B">
            <w:pPr>
              <w:rPr>
                <w:rFonts w:cstheme="minorHAnsi"/>
                <w:i/>
              </w:rPr>
            </w:pPr>
            <w:r w:rsidRPr="00AF53C9">
              <w:rPr>
                <w:rFonts w:cstheme="minorHAnsi"/>
                <w:i/>
              </w:rPr>
              <w:t xml:space="preserve"> </w:t>
            </w:r>
          </w:p>
        </w:tc>
      </w:tr>
      <w:tr w:rsidR="007F3D0C" w:rsidRPr="00AF53C9" w14:paraId="6872D8A8" w14:textId="77777777" w:rsidTr="006A0E50">
        <w:tc>
          <w:tcPr>
            <w:tcW w:w="9611" w:type="dxa"/>
            <w:gridSpan w:val="3"/>
            <w:shd w:val="clear" w:color="auto" w:fill="C5E0B3" w:themeFill="accent6" w:themeFillTint="66"/>
          </w:tcPr>
          <w:p w14:paraId="7DE22A04" w14:textId="77777777" w:rsidR="007F3D0C" w:rsidRPr="00AF53C9" w:rsidRDefault="007F3D0C" w:rsidP="008424A2">
            <w:pPr>
              <w:jc w:val="center"/>
              <w:rPr>
                <w:rFonts w:eastAsia="Times New Roman" w:cstheme="minorHAnsi"/>
                <w:b/>
                <w:bCs/>
                <w:color w:val="000000"/>
                <w:szCs w:val="20"/>
                <w:lang w:eastAsia="pt-BR"/>
              </w:rPr>
            </w:pPr>
            <w:r w:rsidRPr="00AF53C9">
              <w:rPr>
                <w:rFonts w:eastAsia="Times New Roman" w:cstheme="minorHAnsi"/>
                <w:b/>
                <w:bCs/>
                <w:color w:val="000000"/>
                <w:szCs w:val="20"/>
                <w:lang w:eastAsia="pt-BR"/>
              </w:rPr>
              <w:lastRenderedPageBreak/>
              <w:t>CONSIDERAÇÕES IMPORTANTES</w:t>
            </w:r>
          </w:p>
        </w:tc>
      </w:tr>
      <w:tr w:rsidR="007F3D0C" w:rsidRPr="00AF53C9" w14:paraId="3CF33861" w14:textId="77777777" w:rsidTr="006A0E50">
        <w:tc>
          <w:tcPr>
            <w:tcW w:w="9611" w:type="dxa"/>
            <w:gridSpan w:val="3"/>
          </w:tcPr>
          <w:p w14:paraId="71D8A7A9" w14:textId="51E84AEB" w:rsidR="007F3D0C" w:rsidRPr="001223B7" w:rsidRDefault="001223B7" w:rsidP="008424A2">
            <w:pPr>
              <w:rPr>
                <w:rFonts w:eastAsia="Times New Roman" w:cstheme="minorHAnsi"/>
                <w:b/>
                <w:bCs/>
                <w:color w:val="000000"/>
                <w:szCs w:val="20"/>
                <w:lang w:eastAsia="pt-BR"/>
              </w:rPr>
            </w:pPr>
            <w:r w:rsidRPr="001223B7">
              <w:rPr>
                <w:rFonts w:eastAsia="Arial Unicode MS" w:cstheme="minorHAnsi"/>
                <w:sz w:val="20"/>
                <w:szCs w:val="20"/>
                <w:lang w:eastAsia="pt-BR"/>
              </w:rPr>
              <w:t>Trata-se, portanto, de um profissional multitarefas e que precisa estar atento a todos os detalhes que envolvem a gestão financeira de uma empresa.</w:t>
            </w:r>
          </w:p>
          <w:p w14:paraId="13D712A6" w14:textId="77777777" w:rsidR="007F3D0C" w:rsidRPr="00AF53C9" w:rsidRDefault="007F3D0C" w:rsidP="008424A2">
            <w:pPr>
              <w:jc w:val="center"/>
              <w:rPr>
                <w:rFonts w:eastAsia="Times New Roman" w:cstheme="minorHAnsi"/>
                <w:b/>
                <w:bCs/>
                <w:color w:val="000000"/>
                <w:szCs w:val="20"/>
                <w:lang w:eastAsia="pt-BR"/>
              </w:rPr>
            </w:pPr>
          </w:p>
        </w:tc>
      </w:tr>
    </w:tbl>
    <w:p w14:paraId="59C6C56B" w14:textId="77777777" w:rsidR="001223B7" w:rsidRDefault="001223B7" w:rsidP="006A0E50"/>
    <w:p w14:paraId="383A618A" w14:textId="157233B1" w:rsidR="00093822" w:rsidRPr="007F3D0C" w:rsidRDefault="00093822" w:rsidP="006A0E50"/>
    <w:sectPr w:rsidR="00093822" w:rsidRPr="007F3D0C" w:rsidSect="00451BF2">
      <w:footerReference w:type="default" r:id="rId9"/>
      <w:pgSz w:w="11906" w:h="16838"/>
      <w:pgMar w:top="1417" w:right="849" w:bottom="1417" w:left="1701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6963" w14:textId="77777777" w:rsidR="00794701" w:rsidRDefault="00794701" w:rsidP="00451BF2">
      <w:pPr>
        <w:spacing w:after="0" w:line="240" w:lineRule="auto"/>
      </w:pPr>
      <w:r>
        <w:separator/>
      </w:r>
    </w:p>
  </w:endnote>
  <w:endnote w:type="continuationSeparator" w:id="0">
    <w:p w14:paraId="3C95E648" w14:textId="77777777" w:rsidR="00794701" w:rsidRDefault="00794701" w:rsidP="0045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E774" w14:textId="2EF91860" w:rsidR="00451BF2" w:rsidRDefault="00451BF2" w:rsidP="00451BF2">
    <w:pPr>
      <w:pStyle w:val="Rodap"/>
      <w:jc w:val="center"/>
    </w:pPr>
  </w:p>
  <w:p w14:paraId="2B464241" w14:textId="77777777" w:rsidR="00451BF2" w:rsidRDefault="00451B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1A0B" w14:textId="77777777" w:rsidR="00794701" w:rsidRDefault="00794701" w:rsidP="00451BF2">
      <w:pPr>
        <w:spacing w:after="0" w:line="240" w:lineRule="auto"/>
      </w:pPr>
      <w:r>
        <w:separator/>
      </w:r>
    </w:p>
  </w:footnote>
  <w:footnote w:type="continuationSeparator" w:id="0">
    <w:p w14:paraId="3A4D6D50" w14:textId="77777777" w:rsidR="00794701" w:rsidRDefault="00794701" w:rsidP="00451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2EE"/>
    <w:multiLevelType w:val="hybridMultilevel"/>
    <w:tmpl w:val="3D8456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62263"/>
    <w:multiLevelType w:val="multilevel"/>
    <w:tmpl w:val="E7FE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C73C1"/>
    <w:multiLevelType w:val="multilevel"/>
    <w:tmpl w:val="27C6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111DE"/>
    <w:multiLevelType w:val="hybridMultilevel"/>
    <w:tmpl w:val="65248E7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0374">
    <w:abstractNumId w:val="0"/>
  </w:num>
  <w:num w:numId="2" w16cid:durableId="942222656">
    <w:abstractNumId w:val="2"/>
  </w:num>
  <w:num w:numId="3" w16cid:durableId="104009712">
    <w:abstractNumId w:val="1"/>
  </w:num>
  <w:num w:numId="4" w16cid:durableId="2057271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BF2"/>
    <w:rsid w:val="00036C14"/>
    <w:rsid w:val="00093822"/>
    <w:rsid w:val="0009384A"/>
    <w:rsid w:val="000979A5"/>
    <w:rsid w:val="000E1987"/>
    <w:rsid w:val="001223B7"/>
    <w:rsid w:val="001E0A17"/>
    <w:rsid w:val="00205460"/>
    <w:rsid w:val="00211AB7"/>
    <w:rsid w:val="00232E35"/>
    <w:rsid w:val="00262B1A"/>
    <w:rsid w:val="002A7541"/>
    <w:rsid w:val="002C702E"/>
    <w:rsid w:val="00373EB8"/>
    <w:rsid w:val="003B1F5B"/>
    <w:rsid w:val="003B3C62"/>
    <w:rsid w:val="00405EDE"/>
    <w:rsid w:val="00451BF2"/>
    <w:rsid w:val="00473E7C"/>
    <w:rsid w:val="0047716B"/>
    <w:rsid w:val="004850BE"/>
    <w:rsid w:val="00525157"/>
    <w:rsid w:val="00530853"/>
    <w:rsid w:val="005818F1"/>
    <w:rsid w:val="005F4AE1"/>
    <w:rsid w:val="0063408E"/>
    <w:rsid w:val="00677DF9"/>
    <w:rsid w:val="006A0E50"/>
    <w:rsid w:val="00703C43"/>
    <w:rsid w:val="00761F5A"/>
    <w:rsid w:val="00775BE7"/>
    <w:rsid w:val="00794701"/>
    <w:rsid w:val="007F3D0C"/>
    <w:rsid w:val="0088391F"/>
    <w:rsid w:val="008958F2"/>
    <w:rsid w:val="00912108"/>
    <w:rsid w:val="00953A4F"/>
    <w:rsid w:val="009847D2"/>
    <w:rsid w:val="009B2152"/>
    <w:rsid w:val="009D1701"/>
    <w:rsid w:val="00A00DC1"/>
    <w:rsid w:val="00A26596"/>
    <w:rsid w:val="00AF53C9"/>
    <w:rsid w:val="00B1353B"/>
    <w:rsid w:val="00B51EE4"/>
    <w:rsid w:val="00B87228"/>
    <w:rsid w:val="00BC1E84"/>
    <w:rsid w:val="00C0306C"/>
    <w:rsid w:val="00C316BC"/>
    <w:rsid w:val="00CC4176"/>
    <w:rsid w:val="00D27C3C"/>
    <w:rsid w:val="00D40902"/>
    <w:rsid w:val="00D651E9"/>
    <w:rsid w:val="00DA4B7F"/>
    <w:rsid w:val="00DF089B"/>
    <w:rsid w:val="00E315C1"/>
    <w:rsid w:val="00E42B4C"/>
    <w:rsid w:val="00E7695E"/>
    <w:rsid w:val="00E77BB0"/>
    <w:rsid w:val="00E917F2"/>
    <w:rsid w:val="00E965B7"/>
    <w:rsid w:val="00EE20FB"/>
    <w:rsid w:val="00F232EE"/>
    <w:rsid w:val="00F26CD1"/>
    <w:rsid w:val="00F459E6"/>
    <w:rsid w:val="00FB1FBE"/>
    <w:rsid w:val="00FB711F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C8192"/>
  <w15:chartTrackingRefBased/>
  <w15:docId w15:val="{57ADADCA-557B-476B-AA7D-81AFF152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1B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1BF2"/>
  </w:style>
  <w:style w:type="paragraph" w:styleId="Rodap">
    <w:name w:val="footer"/>
    <w:basedOn w:val="Normal"/>
    <w:link w:val="RodapChar"/>
    <w:uiPriority w:val="99"/>
    <w:unhideWhenUsed/>
    <w:rsid w:val="00451B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1BF2"/>
  </w:style>
  <w:style w:type="table" w:styleId="Tabelacomgrade">
    <w:name w:val="Table Grid"/>
    <w:basedOn w:val="Tabelanormal"/>
    <w:uiPriority w:val="39"/>
    <w:rsid w:val="00E77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3D0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054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054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customStyle="1" w:styleId="western">
    <w:name w:val="western"/>
    <w:basedOn w:val="Normal"/>
    <w:rsid w:val="00473E7C"/>
    <w:pPr>
      <w:spacing w:before="100" w:beforeAutospacing="1" w:after="119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character" w:customStyle="1" w:styleId="WW-Absatz-Standardschriftart11">
    <w:name w:val="WW-Absatz-Standardschriftart11"/>
    <w:rsid w:val="009D1701"/>
  </w:style>
  <w:style w:type="character" w:styleId="Hyperlink">
    <w:name w:val="Hyperlink"/>
    <w:basedOn w:val="Fontepargpadro"/>
    <w:uiPriority w:val="99"/>
    <w:unhideWhenUsed/>
    <w:rsid w:val="00A00DC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0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5826-4D7C-4807-8DAF-939826A6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Fernanda Rodrigues - Analista de Faturamento PL</cp:lastModifiedBy>
  <cp:revision>2</cp:revision>
  <cp:lastPrinted>2025-04-05T17:04:00Z</cp:lastPrinted>
  <dcterms:created xsi:type="dcterms:W3CDTF">2026-02-03T21:02:00Z</dcterms:created>
  <dcterms:modified xsi:type="dcterms:W3CDTF">2026-02-03T21:02:00Z</dcterms:modified>
</cp:coreProperties>
</file>